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E212B">
        <w:rPr>
          <w:rFonts w:ascii="Times New Roman" w:hAnsi="Times New Roman" w:cs="Times New Roman"/>
          <w:sz w:val="28"/>
          <w:szCs w:val="24"/>
          <w:u w:val="single"/>
        </w:rPr>
        <w:t xml:space="preserve">Вода в Малой </w:t>
      </w:r>
      <w:proofErr w:type="spellStart"/>
      <w:r w:rsidRPr="00FE212B">
        <w:rPr>
          <w:rFonts w:ascii="Times New Roman" w:hAnsi="Times New Roman" w:cs="Times New Roman"/>
          <w:sz w:val="28"/>
          <w:szCs w:val="24"/>
          <w:u w:val="single"/>
        </w:rPr>
        <w:t>Кокшаге</w:t>
      </w:r>
      <w:proofErr w:type="spellEnd"/>
      <w:r w:rsidRPr="00FE212B">
        <w:rPr>
          <w:rFonts w:ascii="Times New Roman" w:hAnsi="Times New Roman" w:cs="Times New Roman"/>
          <w:sz w:val="28"/>
          <w:szCs w:val="24"/>
          <w:u w:val="single"/>
        </w:rPr>
        <w:t xml:space="preserve"> соответствует нормативам [Текст]</w:t>
      </w:r>
      <w:proofErr w:type="gramStart"/>
      <w:r w:rsidRPr="00FE212B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FE212B">
        <w:rPr>
          <w:rFonts w:ascii="Times New Roman" w:hAnsi="Times New Roman" w:cs="Times New Roman"/>
          <w:sz w:val="28"/>
          <w:szCs w:val="24"/>
          <w:u w:val="single"/>
        </w:rPr>
        <w:t xml:space="preserve"> [санитарные показатели] / </w:t>
      </w:r>
      <w:r w:rsidRPr="00FE212B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Отдел санитарного надзора Управления </w:t>
      </w:r>
      <w:proofErr w:type="spellStart"/>
      <w:r w:rsidRPr="00FE212B">
        <w:rPr>
          <w:rFonts w:ascii="Times New Roman" w:hAnsi="Times New Roman" w:cs="Times New Roman"/>
          <w:bCs/>
          <w:sz w:val="28"/>
          <w:szCs w:val="24"/>
          <w:u w:val="single"/>
        </w:rPr>
        <w:t>Роспотребнадзора</w:t>
      </w:r>
      <w:proofErr w:type="spellEnd"/>
      <w:r w:rsidRPr="00FE212B">
        <w:rPr>
          <w:rFonts w:ascii="Times New Roman" w:hAnsi="Times New Roman" w:cs="Times New Roman"/>
          <w:bCs/>
          <w:sz w:val="28"/>
          <w:szCs w:val="24"/>
          <w:u w:val="single"/>
        </w:rPr>
        <w:t xml:space="preserve"> по Республике Марий Эл </w:t>
      </w:r>
      <w:r w:rsidRPr="00FE212B">
        <w:rPr>
          <w:rFonts w:ascii="Times New Roman" w:hAnsi="Times New Roman" w:cs="Times New Roman"/>
          <w:sz w:val="28"/>
          <w:szCs w:val="24"/>
          <w:u w:val="single"/>
        </w:rPr>
        <w:t>// Вести. – 2017. – 4 августа. – С. 28.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E212B">
        <w:rPr>
          <w:rFonts w:ascii="Times New Roman" w:hAnsi="Times New Roman" w:cs="Times New Roman"/>
          <w:b/>
          <w:sz w:val="28"/>
          <w:szCs w:val="24"/>
        </w:rPr>
        <w:t xml:space="preserve">Вода в Малой </w:t>
      </w:r>
      <w:proofErr w:type="spellStart"/>
      <w:r w:rsidRPr="00FE212B">
        <w:rPr>
          <w:rFonts w:ascii="Times New Roman" w:hAnsi="Times New Roman" w:cs="Times New Roman"/>
          <w:b/>
          <w:sz w:val="28"/>
          <w:szCs w:val="24"/>
        </w:rPr>
        <w:t>Кокшаге</w:t>
      </w:r>
      <w:proofErr w:type="spellEnd"/>
      <w:r w:rsidRPr="00FE21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212B">
        <w:rPr>
          <w:rStyle w:val="25Exact"/>
          <w:rFonts w:ascii="Times New Roman" w:hAnsi="Times New Roman" w:cs="Times New Roman"/>
          <w:b/>
          <w:color w:val="000000"/>
          <w:sz w:val="28"/>
          <w:szCs w:val="24"/>
        </w:rPr>
        <w:t>соответствует нормативам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212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Управлением </w:t>
      </w:r>
      <w:proofErr w:type="spellStart"/>
      <w:r w:rsidRPr="00FE212B">
        <w:rPr>
          <w:rFonts w:ascii="Times New Roman" w:hAnsi="Times New Roman" w:cs="Times New Roman"/>
          <w:b/>
          <w:bCs/>
          <w:iCs/>
          <w:sz w:val="28"/>
          <w:szCs w:val="24"/>
        </w:rPr>
        <w:t>Роспотребнадзора</w:t>
      </w:r>
      <w:proofErr w:type="spellEnd"/>
      <w:r w:rsidRPr="00FE212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по Республике Марий Эл организовано проведение санитарно-гигиенического мониторинга качества воды и почвы в зонах рекреации</w:t>
      </w:r>
      <w:r w:rsidRPr="00FE212B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 xml:space="preserve">Региональным Управлением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за истекший период 2017 года на использование водного объекта в рекреационных целях выдано 14 санитарно-эпидемиологических заключений.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 xml:space="preserve">На период пляжного сезона 2017 года Управлением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запланировано проведение лабораторных исследований почвы на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паразитологические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показатели, а так же воды открытых водоемов на микробиологические,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паразитологические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и санитарно-химические исследования.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>По состоянию на 1 августа 2017 г. проведены исследования воды поверхностных водоемов в зонах рекреации: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>180 исследований на санитарно-химические показатели;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>232 исследования на микробиологические показатели;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 xml:space="preserve">64 исследования на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паразитологические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показатели;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>144 исследования на вирусологические показатели.</w:t>
      </w:r>
    </w:p>
    <w:p w:rsidR="00FE212B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>Отклонений от гигиенических нормативов не установлено.</w:t>
      </w:r>
    </w:p>
    <w:p w:rsid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 xml:space="preserve">Вместе с тем в период с 19 по 20 июля установлено снижение содержания растворенного кислорода в реке Малая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в районе моста у д.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Якимовский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выселок и пляжа Южный. Снижение растворённого кислорода является следствием природных процессов и не создает непосредственной угрозы для жизни и здоровья людей.</w:t>
      </w:r>
    </w:p>
    <w:p w:rsidR="00094D38" w:rsidRPr="00FE212B" w:rsidRDefault="00FE212B" w:rsidP="00FE21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12B">
        <w:rPr>
          <w:rFonts w:ascii="Times New Roman" w:hAnsi="Times New Roman" w:cs="Times New Roman"/>
          <w:sz w:val="28"/>
          <w:szCs w:val="24"/>
        </w:rPr>
        <w:t xml:space="preserve">Отмечаем, что в настоящее время качество воды в зонах рекреации реки Малая </w:t>
      </w:r>
      <w:proofErr w:type="spellStart"/>
      <w:r w:rsidRPr="00FE212B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FE212B">
        <w:rPr>
          <w:rFonts w:ascii="Times New Roman" w:hAnsi="Times New Roman" w:cs="Times New Roman"/>
          <w:sz w:val="28"/>
          <w:szCs w:val="24"/>
        </w:rPr>
        <w:t xml:space="preserve"> по содержанию растворенного кислорода соответствует гигиеническим нормативам.</w:t>
      </w:r>
    </w:p>
    <w:sectPr w:rsidR="00094D38" w:rsidRPr="00FE212B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212B"/>
    <w:rsid w:val="00094D38"/>
    <w:rsid w:val="00F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Exact">
    <w:name w:val="Основной текст (25) Exact"/>
    <w:basedOn w:val="a0"/>
    <w:uiPriority w:val="99"/>
    <w:rsid w:val="00FE212B"/>
    <w:rPr>
      <w:rFonts w:ascii="Franklin Gothic Medium" w:hAnsi="Franklin Gothic Medium" w:cs="Franklin Gothic Medium" w:hint="default"/>
      <w:strike w:val="0"/>
      <w:dstrike w:val="0"/>
      <w:sz w:val="66"/>
      <w:szCs w:val="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2017-11-28T08:55:00Z</dcterms:created>
  <dcterms:modified xsi:type="dcterms:W3CDTF">2017-11-28T08:56:00Z</dcterms:modified>
</cp:coreProperties>
</file>